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3DBD" w:rsidRPr="00E148C7" w:rsidRDefault="005A3DBD" w:rsidP="005A3DBD">
      <w:pPr>
        <w:spacing w:after="0"/>
        <w:ind w:left="284"/>
        <w:jc w:val="center"/>
        <w:rPr>
          <w:rFonts w:ascii="Times New Roman" w:eastAsia="Times New Roman" w:hAnsi="Times New Roman"/>
          <w:sz w:val="24"/>
          <w:szCs w:val="24"/>
        </w:rPr>
      </w:pPr>
      <w:r w:rsidRPr="00E148C7">
        <w:rPr>
          <w:rFonts w:ascii="Times New Roman" w:eastAsia="Times New Roman" w:hAnsi="Times New Roman"/>
          <w:sz w:val="24"/>
          <w:szCs w:val="24"/>
        </w:rPr>
        <w:t>Ставропольский край</w:t>
      </w:r>
    </w:p>
    <w:p w:rsidR="005A3DBD" w:rsidRPr="00E148C7" w:rsidRDefault="005A3DBD" w:rsidP="005A3DBD">
      <w:pPr>
        <w:spacing w:after="0"/>
        <w:jc w:val="center"/>
        <w:rPr>
          <w:rFonts w:ascii="Times New Roman" w:eastAsia="Times New Roman" w:hAnsi="Times New Roman"/>
          <w:sz w:val="24"/>
          <w:szCs w:val="24"/>
        </w:rPr>
      </w:pPr>
      <w:r w:rsidRPr="00E148C7">
        <w:rPr>
          <w:rFonts w:ascii="Times New Roman" w:eastAsia="Times New Roman" w:hAnsi="Times New Roman"/>
          <w:sz w:val="24"/>
          <w:szCs w:val="24"/>
        </w:rPr>
        <w:t>ВСЕРОССИЙСКАЯ ОЛИМПИАДА ШКОЛЬНИКОВ</w:t>
      </w:r>
    </w:p>
    <w:p w:rsidR="005A3DBD" w:rsidRPr="00E148C7" w:rsidRDefault="005A3DBD" w:rsidP="005A3DB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E148C7">
        <w:rPr>
          <w:rFonts w:ascii="Times New Roman" w:eastAsia="Times New Roman" w:hAnsi="Times New Roman"/>
          <w:b/>
          <w:sz w:val="24"/>
          <w:szCs w:val="24"/>
        </w:rPr>
        <w:t xml:space="preserve">I (школьный) ЭТАП </w:t>
      </w:r>
      <w:r w:rsidRPr="00E148C7">
        <w:rPr>
          <w:rFonts w:ascii="Times New Roman" w:eastAsia="Times New Roman" w:hAnsi="Times New Roman"/>
          <w:sz w:val="24"/>
          <w:szCs w:val="24"/>
        </w:rPr>
        <w:t>201</w:t>
      </w:r>
      <w:r>
        <w:rPr>
          <w:rFonts w:ascii="Times New Roman" w:eastAsia="Times New Roman" w:hAnsi="Times New Roman"/>
          <w:sz w:val="24"/>
          <w:szCs w:val="24"/>
        </w:rPr>
        <w:t>6</w:t>
      </w:r>
      <w:r w:rsidRPr="00E148C7">
        <w:rPr>
          <w:rFonts w:ascii="Times New Roman" w:eastAsia="Times New Roman" w:hAnsi="Times New Roman"/>
          <w:sz w:val="24"/>
          <w:szCs w:val="24"/>
        </w:rPr>
        <w:t>/201</w:t>
      </w:r>
      <w:r>
        <w:rPr>
          <w:rFonts w:ascii="Times New Roman" w:eastAsia="Times New Roman" w:hAnsi="Times New Roman"/>
          <w:sz w:val="24"/>
          <w:szCs w:val="24"/>
        </w:rPr>
        <w:t>7</w:t>
      </w:r>
      <w:r w:rsidRPr="00E148C7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5A3DBD" w:rsidRPr="00E148C7" w:rsidRDefault="005A3DBD" w:rsidP="005A3DB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ИСТОРИЯ  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11 </w:t>
      </w:r>
      <w:r w:rsidRPr="00E148C7">
        <w:rPr>
          <w:rFonts w:ascii="Times New Roman" w:eastAsia="Times New Roman" w:hAnsi="Times New Roman"/>
          <w:b/>
          <w:sz w:val="24"/>
          <w:szCs w:val="24"/>
        </w:rPr>
        <w:t xml:space="preserve"> класс </w:t>
      </w:r>
    </w:p>
    <w:p w:rsidR="005A3DBD" w:rsidRDefault="005A3DBD" w:rsidP="005A3DB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8A7EAC">
        <w:rPr>
          <w:rFonts w:ascii="Times New Roman" w:eastAsia="Times New Roman" w:hAnsi="Times New Roman"/>
          <w:b/>
          <w:sz w:val="24"/>
          <w:szCs w:val="24"/>
        </w:rPr>
        <w:t xml:space="preserve">Максимальное количество баллов </w:t>
      </w:r>
      <w:r>
        <w:rPr>
          <w:rFonts w:ascii="Times New Roman" w:eastAsia="Times New Roman" w:hAnsi="Times New Roman"/>
          <w:b/>
          <w:sz w:val="24"/>
          <w:szCs w:val="24"/>
        </w:rPr>
        <w:t>–</w:t>
      </w:r>
      <w:r w:rsidRPr="008A7EAC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</w:rPr>
        <w:t>100</w:t>
      </w:r>
    </w:p>
    <w:p w:rsidR="005A3DBD" w:rsidRDefault="005A3DBD" w:rsidP="005A3DBD">
      <w:pPr>
        <w:spacing w:after="0"/>
        <w:jc w:val="center"/>
        <w:rPr>
          <w:rFonts w:ascii="Times New Roman" w:eastAsia="Times New Roman" w:hAnsi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Время проведения -</w:t>
      </w:r>
      <w:r>
        <w:rPr>
          <w:rFonts w:ascii="Times New Roman" w:eastAsia="Times New Roman" w:hAnsi="Times New Roman"/>
          <w:b/>
          <w:sz w:val="24"/>
          <w:szCs w:val="24"/>
        </w:rPr>
        <w:t>180 минут</w:t>
      </w:r>
    </w:p>
    <w:p w:rsidR="005A3DBD" w:rsidRPr="00D75755" w:rsidRDefault="005A3DBD" w:rsidP="005A3DBD">
      <w:pPr>
        <w:spacing w:after="0"/>
        <w:jc w:val="center"/>
        <w:rPr>
          <w:rFonts w:ascii="Times New Roman" w:eastAsia="Times New Roman" w:hAnsi="Times New Roman"/>
          <w:b/>
          <w:i/>
          <w:sz w:val="24"/>
          <w:szCs w:val="24"/>
        </w:rPr>
      </w:pPr>
      <w:r w:rsidRPr="00D75755">
        <w:rPr>
          <w:rFonts w:ascii="Times New Roman" w:eastAsia="Times New Roman" w:hAnsi="Times New Roman"/>
          <w:b/>
          <w:i/>
          <w:sz w:val="24"/>
          <w:szCs w:val="24"/>
        </w:rPr>
        <w:t>Желаем успеха!!!</w:t>
      </w:r>
    </w:p>
    <w:p w:rsidR="005A3DBD" w:rsidRPr="00D80345" w:rsidRDefault="005A3DBD" w:rsidP="005A3DBD">
      <w:pPr>
        <w:tabs>
          <w:tab w:val="right" w:leader="underscore" w:pos="9639"/>
        </w:tabs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D80345">
        <w:rPr>
          <w:rFonts w:ascii="Times New Roman" w:eastAsia="Times New Roman" w:hAnsi="Times New Roman"/>
          <w:sz w:val="24"/>
          <w:szCs w:val="24"/>
        </w:rPr>
        <w:t xml:space="preserve">Фамилия, имя, отчество </w:t>
      </w:r>
      <w:r w:rsidRPr="00D80345">
        <w:rPr>
          <w:rFonts w:ascii="Times New Roman" w:eastAsia="Times New Roman" w:hAnsi="Times New Roman"/>
          <w:sz w:val="24"/>
          <w:szCs w:val="24"/>
        </w:rPr>
        <w:tab/>
      </w:r>
    </w:p>
    <w:p w:rsidR="005A3DBD" w:rsidRPr="00D80345" w:rsidRDefault="005A3DBD" w:rsidP="005A3DBD">
      <w:pPr>
        <w:tabs>
          <w:tab w:val="right" w:leader="underscore" w:pos="9639"/>
        </w:tabs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D80345">
        <w:rPr>
          <w:rFonts w:ascii="Times New Roman" w:eastAsia="Times New Roman" w:hAnsi="Times New Roman"/>
          <w:sz w:val="24"/>
          <w:szCs w:val="24"/>
        </w:rPr>
        <w:t xml:space="preserve">Класс (номер и буква) </w:t>
      </w:r>
      <w:r w:rsidRPr="00D80345">
        <w:rPr>
          <w:rFonts w:ascii="Times New Roman" w:eastAsia="Times New Roman" w:hAnsi="Times New Roman"/>
          <w:sz w:val="24"/>
          <w:szCs w:val="24"/>
        </w:rPr>
        <w:tab/>
      </w:r>
    </w:p>
    <w:p w:rsidR="00EE68A5" w:rsidRPr="009E4661" w:rsidRDefault="005A3DBD" w:rsidP="005A3DB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80345">
        <w:rPr>
          <w:rFonts w:ascii="Times New Roman" w:eastAsia="Times New Roman" w:hAnsi="Times New Roman"/>
          <w:sz w:val="24"/>
          <w:szCs w:val="24"/>
        </w:rPr>
        <w:t xml:space="preserve">Дата проведения </w:t>
      </w:r>
      <w:r>
        <w:rPr>
          <w:rFonts w:ascii="Times New Roman" w:eastAsia="Times New Roman" w:hAnsi="Times New Roman"/>
          <w:sz w:val="24"/>
          <w:szCs w:val="24"/>
        </w:rPr>
        <w:t>________________________________________________________________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8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8"/>
        </w:rPr>
        <w:t xml:space="preserve">Задание № 1. </w:t>
      </w:r>
      <w:r w:rsidR="005A3DBD" w:rsidRPr="005A3DBD">
        <w:rPr>
          <w:rFonts w:ascii="Times New Roman" w:hAnsi="Times New Roman" w:cs="Times New Roman"/>
          <w:b/>
          <w:bCs/>
          <w:i/>
          <w:iCs/>
          <w:sz w:val="24"/>
          <w:szCs w:val="28"/>
        </w:rPr>
        <w:t xml:space="preserve">Выберите </w:t>
      </w:r>
      <w:proofErr w:type="gramStart"/>
      <w:r w:rsidR="005A3DBD" w:rsidRPr="005A3DBD">
        <w:rPr>
          <w:rFonts w:ascii="Times New Roman" w:hAnsi="Times New Roman" w:cs="Times New Roman"/>
          <w:b/>
          <w:bCs/>
          <w:i/>
          <w:iCs/>
          <w:sz w:val="24"/>
          <w:szCs w:val="28"/>
        </w:rPr>
        <w:t>правильный</w:t>
      </w:r>
      <w:proofErr w:type="gramEnd"/>
      <w:r w:rsidR="005A3DBD" w:rsidRPr="005A3DBD">
        <w:rPr>
          <w:rFonts w:ascii="Times New Roman" w:hAnsi="Times New Roman" w:cs="Times New Roman"/>
          <w:b/>
          <w:bCs/>
          <w:i/>
          <w:iCs/>
          <w:sz w:val="24"/>
          <w:szCs w:val="28"/>
        </w:rPr>
        <w:t xml:space="preserve"> ответ из </w:t>
      </w:r>
      <w:r w:rsidRPr="005A3DBD">
        <w:rPr>
          <w:rFonts w:ascii="Times New Roman" w:hAnsi="Times New Roman" w:cs="Times New Roman"/>
          <w:b/>
          <w:bCs/>
          <w:i/>
          <w:iCs/>
          <w:sz w:val="24"/>
          <w:szCs w:val="28"/>
        </w:rPr>
        <w:t xml:space="preserve"> истории Ставропольского края относятся (4 балла)</w:t>
      </w:r>
    </w:p>
    <w:p w:rsidR="00C65F7A" w:rsidRPr="005A3DBD" w:rsidRDefault="00C65F7A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/>
          <w:bCs/>
          <w:iCs/>
          <w:sz w:val="24"/>
          <w:szCs w:val="28"/>
        </w:rPr>
        <w:t>А)</w:t>
      </w:r>
      <w:r w:rsidR="00161669" w:rsidRPr="005A3DBD">
        <w:rPr>
          <w:rFonts w:ascii="Times New Roman" w:hAnsi="Times New Roman" w:cs="Times New Roman"/>
          <w:bCs/>
          <w:iCs/>
          <w:sz w:val="24"/>
          <w:szCs w:val="28"/>
        </w:rPr>
        <w:t xml:space="preserve"> </w:t>
      </w:r>
      <w:r w:rsidRPr="005A3DBD">
        <w:rPr>
          <w:rFonts w:ascii="Times New Roman" w:hAnsi="Times New Roman" w:cs="Times New Roman"/>
          <w:bCs/>
          <w:iCs/>
          <w:sz w:val="24"/>
          <w:szCs w:val="28"/>
        </w:rPr>
        <w:t>Выдающийся исследователь Кавказа, уроженец г</w:t>
      </w:r>
      <w:proofErr w:type="gramStart"/>
      <w:r w:rsidRPr="005A3DBD">
        <w:rPr>
          <w:rFonts w:ascii="Times New Roman" w:hAnsi="Times New Roman" w:cs="Times New Roman"/>
          <w:bCs/>
          <w:iCs/>
          <w:sz w:val="24"/>
          <w:szCs w:val="28"/>
        </w:rPr>
        <w:t>.С</w:t>
      </w:r>
      <w:proofErr w:type="gramEnd"/>
      <w:r w:rsidRPr="005A3DBD">
        <w:rPr>
          <w:rFonts w:ascii="Times New Roman" w:hAnsi="Times New Roman" w:cs="Times New Roman"/>
          <w:bCs/>
          <w:iCs/>
          <w:sz w:val="24"/>
          <w:szCs w:val="28"/>
        </w:rPr>
        <w:t>таврополя:</w:t>
      </w:r>
    </w:p>
    <w:p w:rsidR="00C65F7A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1.М.И.Бруснев;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2.Г.К.</w:t>
      </w:r>
      <w:proofErr w:type="gramStart"/>
      <w:r w:rsidRPr="005A3DBD">
        <w:rPr>
          <w:rFonts w:ascii="Times New Roman" w:hAnsi="Times New Roman" w:cs="Times New Roman"/>
          <w:bCs/>
          <w:iCs/>
          <w:sz w:val="24"/>
          <w:szCs w:val="28"/>
        </w:rPr>
        <w:t>Праве</w:t>
      </w:r>
      <w:proofErr w:type="gramEnd"/>
      <w:r w:rsidRPr="005A3DBD">
        <w:rPr>
          <w:rFonts w:ascii="Times New Roman" w:hAnsi="Times New Roman" w:cs="Times New Roman"/>
          <w:bCs/>
          <w:iCs/>
          <w:sz w:val="24"/>
          <w:szCs w:val="28"/>
        </w:rPr>
        <w:t>;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3.Н.Я.Динник.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/>
          <w:bCs/>
          <w:iCs/>
          <w:sz w:val="24"/>
          <w:szCs w:val="28"/>
        </w:rPr>
        <w:t>Б)</w:t>
      </w:r>
      <w:r w:rsidR="00161669" w:rsidRPr="005A3DBD">
        <w:rPr>
          <w:rFonts w:ascii="Times New Roman" w:hAnsi="Times New Roman" w:cs="Times New Roman"/>
          <w:bCs/>
          <w:iCs/>
          <w:sz w:val="24"/>
          <w:szCs w:val="28"/>
        </w:rPr>
        <w:t xml:space="preserve"> </w:t>
      </w:r>
      <w:r w:rsidRPr="005A3DBD">
        <w:rPr>
          <w:rFonts w:ascii="Times New Roman" w:hAnsi="Times New Roman" w:cs="Times New Roman"/>
          <w:bCs/>
          <w:iCs/>
          <w:sz w:val="24"/>
          <w:szCs w:val="28"/>
        </w:rPr>
        <w:t>К.Яковлев, И.Волков, М.Попо</w:t>
      </w:r>
      <w:proofErr w:type="gramStart"/>
      <w:r w:rsidRPr="005A3DBD">
        <w:rPr>
          <w:rFonts w:ascii="Times New Roman" w:hAnsi="Times New Roman" w:cs="Times New Roman"/>
          <w:bCs/>
          <w:iCs/>
          <w:sz w:val="24"/>
          <w:szCs w:val="28"/>
        </w:rPr>
        <w:t>в-</w:t>
      </w:r>
      <w:proofErr w:type="gramEnd"/>
      <w:r w:rsidRPr="005A3DBD">
        <w:rPr>
          <w:rFonts w:ascii="Times New Roman" w:hAnsi="Times New Roman" w:cs="Times New Roman"/>
          <w:bCs/>
          <w:iCs/>
          <w:sz w:val="24"/>
          <w:szCs w:val="28"/>
        </w:rPr>
        <w:t xml:space="preserve"> что объединяет эти имена?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1.это известные на Ставрополье журналисты;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2.это первые ставропольские купцы;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3.это знаменитые артисты, посетившие КМВ.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/>
          <w:bCs/>
          <w:iCs/>
          <w:sz w:val="24"/>
          <w:szCs w:val="28"/>
        </w:rPr>
        <w:t>В)</w:t>
      </w:r>
      <w:r w:rsidR="00161669" w:rsidRPr="005A3DBD">
        <w:rPr>
          <w:rFonts w:ascii="Times New Roman" w:hAnsi="Times New Roman" w:cs="Times New Roman"/>
          <w:bCs/>
          <w:iCs/>
          <w:sz w:val="24"/>
          <w:szCs w:val="28"/>
        </w:rPr>
        <w:t xml:space="preserve"> </w:t>
      </w:r>
      <w:r w:rsidRPr="005A3DBD">
        <w:rPr>
          <w:rFonts w:ascii="Times New Roman" w:hAnsi="Times New Roman" w:cs="Times New Roman"/>
          <w:bCs/>
          <w:iCs/>
          <w:sz w:val="24"/>
          <w:szCs w:val="28"/>
        </w:rPr>
        <w:t>Назовите книгу, которую написал известный французский писатель А. Дюма, побывавший на Кавказе:</w:t>
      </w:r>
    </w:p>
    <w:p w:rsidR="00284C9D" w:rsidRPr="005A3DBD" w:rsidRDefault="00284C9D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1. «Кавказская война»</w:t>
      </w:r>
      <w:r w:rsidR="00161669" w:rsidRPr="005A3DBD">
        <w:rPr>
          <w:rFonts w:ascii="Times New Roman" w:hAnsi="Times New Roman" w:cs="Times New Roman"/>
          <w:bCs/>
          <w:iCs/>
          <w:sz w:val="24"/>
          <w:szCs w:val="28"/>
        </w:rPr>
        <w:t>;</w:t>
      </w:r>
    </w:p>
    <w:p w:rsidR="00161669" w:rsidRPr="005A3DBD" w:rsidRDefault="00161669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2. «Кавказский пленник»;</w:t>
      </w:r>
    </w:p>
    <w:p w:rsidR="00161669" w:rsidRPr="005A3DBD" w:rsidRDefault="00161669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Cs/>
          <w:iCs/>
          <w:sz w:val="24"/>
          <w:szCs w:val="28"/>
        </w:rPr>
        <w:t>3. «Кавказ».</w:t>
      </w:r>
    </w:p>
    <w:p w:rsidR="00161669" w:rsidRPr="005A3DBD" w:rsidRDefault="00161669" w:rsidP="001616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 w:rsidRPr="005A3DBD">
        <w:rPr>
          <w:rFonts w:ascii="Times New Roman" w:hAnsi="Times New Roman" w:cs="Times New Roman"/>
          <w:b/>
          <w:bCs/>
          <w:iCs/>
          <w:sz w:val="24"/>
          <w:szCs w:val="28"/>
        </w:rPr>
        <w:t>Г)</w:t>
      </w:r>
      <w:r w:rsidRPr="005A3DBD">
        <w:rPr>
          <w:rFonts w:ascii="Times New Roman" w:hAnsi="Times New Roman" w:cs="Times New Roman"/>
          <w:bCs/>
          <w:iCs/>
          <w:sz w:val="24"/>
          <w:szCs w:val="28"/>
        </w:rPr>
        <w:t xml:space="preserve"> На рубеже 19-20 вв. символом Кавказских Минеральных Вод стала фигура:</w:t>
      </w:r>
    </w:p>
    <w:p w:rsidR="00161669" w:rsidRPr="005A3DBD" w:rsidRDefault="005A3DBD" w:rsidP="001616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8"/>
        </w:rPr>
      </w:pPr>
      <w:r>
        <w:rPr>
          <w:rFonts w:ascii="Times New Roman" w:hAnsi="Times New Roman" w:cs="Times New Roman"/>
          <w:bCs/>
          <w:iCs/>
          <w:sz w:val="24"/>
          <w:szCs w:val="28"/>
        </w:rPr>
        <w:t xml:space="preserve">    </w:t>
      </w:r>
      <w:r w:rsidR="00161669" w:rsidRPr="005A3DBD">
        <w:rPr>
          <w:rFonts w:ascii="Times New Roman" w:hAnsi="Times New Roman" w:cs="Times New Roman"/>
          <w:bCs/>
          <w:iCs/>
          <w:sz w:val="24"/>
          <w:szCs w:val="28"/>
        </w:rPr>
        <w:t>1.льва;         2.волка;         3.орла.</w:t>
      </w:r>
    </w:p>
    <w:p w:rsidR="00EE68A5" w:rsidRPr="009E4661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Задание № 2. Соотнесите элементы правого и левого столбцов таблицы. В перечне</w:t>
      </w:r>
      <w:r w:rsidR="00161669"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справа есть лишняя характеристика, максимальный балл – 8).</w:t>
      </w:r>
    </w:p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 xml:space="preserve">А) </w:t>
      </w:r>
      <w:r w:rsidRPr="005A3DBD">
        <w:rPr>
          <w:rFonts w:ascii="Times New Roman" w:hAnsi="Times New Roman" w:cs="Times New Roman"/>
          <w:i/>
          <w:iCs/>
          <w:sz w:val="24"/>
          <w:szCs w:val="24"/>
        </w:rPr>
        <w:t>(4 балла)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5"/>
        <w:gridCol w:w="6521"/>
      </w:tblGrid>
      <w:tr w:rsidR="00EE68A5" w:rsidRPr="005A3DBD" w:rsidTr="005A3DBD">
        <w:tc>
          <w:tcPr>
            <w:tcW w:w="30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Международная</w:t>
            </w:r>
            <w:r w:rsidR="00161669" w:rsidRPr="005A3D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конференция периода</w:t>
            </w: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Великой Отечественной</w:t>
            </w:r>
            <w:r w:rsidR="00161669" w:rsidRPr="005A3D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войны</w:t>
            </w:r>
          </w:p>
        </w:tc>
        <w:tc>
          <w:tcPr>
            <w:tcW w:w="652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Достигнутая договоренность</w:t>
            </w:r>
          </w:p>
        </w:tc>
      </w:tr>
      <w:tr w:rsidR="00EE68A5" w:rsidRPr="005A3DBD" w:rsidTr="005A3DBD">
        <w:tc>
          <w:tcPr>
            <w:tcW w:w="30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1.Московская</w:t>
            </w:r>
          </w:p>
        </w:tc>
        <w:tc>
          <w:tcPr>
            <w:tcW w:w="652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А. США и Великобритания дали обещание открыть Второй фронт в Северной Франции не позднее мая 1944 г. СССР обещал вступить в войну против Японии.</w:t>
            </w:r>
          </w:p>
        </w:tc>
      </w:tr>
      <w:tr w:rsidR="00EE68A5" w:rsidRPr="005A3DBD" w:rsidTr="005A3DBD">
        <w:tc>
          <w:tcPr>
            <w:tcW w:w="30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2. Тегеранская</w:t>
            </w:r>
          </w:p>
        </w:tc>
        <w:tc>
          <w:tcPr>
            <w:tcW w:w="652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Б. Определено послевоенное устройство Германии: был согласован ее раздел на четыре оккупационные зоны. Было</w:t>
            </w: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принято решение о создан</w:t>
            </w:r>
            <w:proofErr w:type="gramStart"/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ии ОО</w:t>
            </w:r>
            <w:proofErr w:type="gramEnd"/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Н.</w:t>
            </w:r>
          </w:p>
        </w:tc>
      </w:tr>
      <w:tr w:rsidR="00EE68A5" w:rsidRPr="005A3DBD" w:rsidTr="005A3DBD">
        <w:tc>
          <w:tcPr>
            <w:tcW w:w="30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3. Ялтинская</w:t>
            </w:r>
          </w:p>
        </w:tc>
        <w:tc>
          <w:tcPr>
            <w:tcW w:w="652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В. СССР, США и Англия рассмотрели план экономической помощи СССР вооружением и стратегическим сырьем.</w:t>
            </w:r>
          </w:p>
        </w:tc>
      </w:tr>
      <w:tr w:rsidR="00EE68A5" w:rsidRPr="005A3DBD" w:rsidTr="005A3DBD">
        <w:tc>
          <w:tcPr>
            <w:tcW w:w="30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4. Потсдамская</w:t>
            </w:r>
          </w:p>
        </w:tc>
        <w:tc>
          <w:tcPr>
            <w:tcW w:w="652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Г. Признавались включение в состав СССР прибалтийских стран, между Польшей и СССР была поделена территория</w:t>
            </w: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Восточной Пруссии</w:t>
            </w:r>
          </w:p>
        </w:tc>
      </w:tr>
    </w:tbl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63"/>
        <w:gridCol w:w="2463"/>
        <w:gridCol w:w="2464"/>
        <w:gridCol w:w="2464"/>
      </w:tblGrid>
      <w:tr w:rsidR="005A3DBD" w:rsidTr="005A3DBD">
        <w:tc>
          <w:tcPr>
            <w:tcW w:w="2463" w:type="dxa"/>
          </w:tcPr>
          <w:p w:rsidR="005A3DBD" w:rsidRPr="005A3DBD" w:rsidRDefault="005A3DBD" w:rsidP="005A3DB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2463" w:type="dxa"/>
          </w:tcPr>
          <w:p w:rsidR="005A3DBD" w:rsidRPr="005A3DBD" w:rsidRDefault="005A3DBD" w:rsidP="005A3DB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5A3DBD" w:rsidRPr="005A3DBD" w:rsidRDefault="005A3DBD" w:rsidP="005A3DB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2464" w:type="dxa"/>
          </w:tcPr>
          <w:p w:rsidR="005A3DBD" w:rsidRPr="005A3DBD" w:rsidRDefault="005A3DBD" w:rsidP="005A3DB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</w:tr>
      <w:tr w:rsidR="005A3DBD" w:rsidTr="005A3DBD">
        <w:tc>
          <w:tcPr>
            <w:tcW w:w="2463" w:type="dxa"/>
          </w:tcPr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463" w:type="dxa"/>
          </w:tcPr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464" w:type="dxa"/>
          </w:tcPr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464" w:type="dxa"/>
          </w:tcPr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</w:tbl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i/>
          <w:iCs/>
          <w:sz w:val="24"/>
          <w:szCs w:val="24"/>
        </w:rPr>
        <w:lastRenderedPageBreak/>
        <w:t>Б)4 балла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Композитор</w:t>
            </w: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Произведение</w:t>
            </w:r>
          </w:p>
        </w:tc>
      </w:tr>
      <w:tr w:rsidR="00EE68A5" w:rsidRPr="005A3DBD" w:rsidTr="00AF6607">
        <w:tc>
          <w:tcPr>
            <w:tcW w:w="4785" w:type="dxa"/>
          </w:tcPr>
          <w:p w:rsidR="00EE68A5" w:rsidRPr="005A3DBD" w:rsidRDefault="00EE68A5" w:rsidP="005A3DBD">
            <w:pPr>
              <w:pStyle w:val="a4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 w:firstLine="142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М.И. Глинка</w:t>
            </w: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А.Опера « Князь Игорь»</w:t>
            </w:r>
          </w:p>
        </w:tc>
      </w:tr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2.М.П.Мусоргский</w:t>
            </w: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proofErr w:type="spellStart"/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Б.Опера</w:t>
            </w:r>
            <w:proofErr w:type="spellEnd"/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«</w:t>
            </w:r>
            <w:proofErr w:type="spellStart"/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Хованщина</w:t>
            </w:r>
            <w:proofErr w:type="spellEnd"/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»</w:t>
            </w:r>
          </w:p>
        </w:tc>
      </w:tr>
      <w:tr w:rsidR="00EE68A5" w:rsidRPr="005A3DBD" w:rsidTr="005A3DBD">
        <w:trPr>
          <w:trHeight w:val="265"/>
        </w:trPr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3.Н.А.Римский-Корсаков</w:t>
            </w: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В.Опера «Сказание о граде Китеже»</w:t>
            </w:r>
          </w:p>
        </w:tc>
      </w:tr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4.П.И. Бородин</w:t>
            </w: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Г.Опера « Евгений Онегин»</w:t>
            </w:r>
          </w:p>
        </w:tc>
      </w:tr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iCs/>
                <w:sz w:val="24"/>
                <w:szCs w:val="24"/>
              </w:rPr>
              <w:t>Д. Опера» Иван Сусанин»</w:t>
            </w: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63"/>
        <w:gridCol w:w="2463"/>
        <w:gridCol w:w="2464"/>
        <w:gridCol w:w="2464"/>
      </w:tblGrid>
      <w:tr w:rsidR="005A3DBD" w:rsidTr="00BA57A3">
        <w:tc>
          <w:tcPr>
            <w:tcW w:w="2463" w:type="dxa"/>
          </w:tcPr>
          <w:p w:rsidR="005A3DBD" w:rsidRPr="005A3DBD" w:rsidRDefault="005A3DBD" w:rsidP="00BA57A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2463" w:type="dxa"/>
          </w:tcPr>
          <w:p w:rsidR="005A3DBD" w:rsidRPr="005A3DBD" w:rsidRDefault="005A3DBD" w:rsidP="00BA57A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5A3DBD" w:rsidRPr="005A3DBD" w:rsidRDefault="005A3DBD" w:rsidP="00BA57A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2464" w:type="dxa"/>
          </w:tcPr>
          <w:p w:rsidR="005A3DBD" w:rsidRPr="005A3DBD" w:rsidRDefault="005A3DBD" w:rsidP="00BA57A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</w:tr>
      <w:tr w:rsidR="005A3DBD" w:rsidTr="00BA57A3">
        <w:tc>
          <w:tcPr>
            <w:tcW w:w="2463" w:type="dxa"/>
          </w:tcPr>
          <w:p w:rsidR="005A3DBD" w:rsidRDefault="005A3DBD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463" w:type="dxa"/>
          </w:tcPr>
          <w:p w:rsidR="005A3DBD" w:rsidRDefault="005A3DBD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464" w:type="dxa"/>
          </w:tcPr>
          <w:p w:rsidR="005A3DBD" w:rsidRDefault="005A3DBD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464" w:type="dxa"/>
          </w:tcPr>
          <w:p w:rsidR="005A3DBD" w:rsidRDefault="005A3DBD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</w:tbl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Задание № 3. Заполните пробелы в тексте. Ответ оформите в виде перечня</w:t>
      </w:r>
      <w:r w:rsidR="00087305"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элементов под соответствующими номерами (1 балл за каждый правильно</w:t>
      </w:r>
      <w:r w:rsidR="00087305"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заполненный пропуск, максимальный балл – 14).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 xml:space="preserve">На время княжения __(1 имя князя)__(2 даты княжения)_ приходится успешная война </w:t>
      </w:r>
      <w:proofErr w:type="gramStart"/>
      <w:r w:rsidRPr="005A3DBD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08730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 xml:space="preserve">Волжской </w:t>
      </w:r>
      <w:proofErr w:type="spellStart"/>
      <w:r w:rsidRPr="005A3DBD">
        <w:rPr>
          <w:rFonts w:ascii="Times New Roman" w:hAnsi="Times New Roman" w:cs="Times New Roman"/>
          <w:sz w:val="24"/>
          <w:szCs w:val="24"/>
        </w:rPr>
        <w:t>Булгарией</w:t>
      </w:r>
      <w:proofErr w:type="spellEnd"/>
      <w:r w:rsidRPr="005A3DBD">
        <w:rPr>
          <w:rFonts w:ascii="Times New Roman" w:hAnsi="Times New Roman" w:cs="Times New Roman"/>
          <w:sz w:val="24"/>
          <w:szCs w:val="24"/>
        </w:rPr>
        <w:t>. В честь одержанной победы по его приказанию неподалеку</w:t>
      </w:r>
      <w:r w:rsidR="0008730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от его княжеской резиденции __(3 название резиденции)_ была воздвигнута</w:t>
      </w:r>
      <w:r w:rsidR="0008730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замечательная церковь Покрова Богородицы на реке ____(4 название реки). Этот князь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стремился овладеть и великокняжеским престолом, и Новгородом. Его войска взяли __(5название города)_ и учинили там страшный разгром. Однако, в отличие от своего отца____(6 имя князя)_, он ставил своей главной целью укрепление собственного_____(7 название)_княжества. Развернутое при нем мощное каменное строительство также призвано было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подчеркнуть его могущество и суверенность. В годы его княжения в новой столице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княжества ___ (8 название города)_ по примеру Киева были построены ____(9 название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архитектурного памятника)__ и __(10 название собора) собор. В результате заговора он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был убит своими приближенными. В борьбе за власть между его младшими братьями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 xml:space="preserve">победил __(11 имя князя)__ по прозвищу ___(12 прозвище)_. Этот князь завещал престол </w:t>
      </w:r>
      <w:proofErr w:type="spellStart"/>
      <w:r w:rsidRPr="005A3DBD">
        <w:rPr>
          <w:rFonts w:ascii="Times New Roman" w:hAnsi="Times New Roman" w:cs="Times New Roman"/>
          <w:sz w:val="24"/>
          <w:szCs w:val="24"/>
        </w:rPr>
        <w:t>нестаршему</w:t>
      </w:r>
      <w:proofErr w:type="spellEnd"/>
      <w:r w:rsidRPr="005A3DBD">
        <w:rPr>
          <w:rFonts w:ascii="Times New Roman" w:hAnsi="Times New Roman" w:cs="Times New Roman"/>
          <w:sz w:val="24"/>
          <w:szCs w:val="24"/>
        </w:rPr>
        <w:t xml:space="preserve"> своему сыну, а второму – Юрию. Этому князю было суждено погибнуть в битве</w:t>
      </w:r>
      <w:r w:rsidR="00EB1925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 xml:space="preserve">с монголами на реке _(13 название реки)_ в ___(14 год)_ </w:t>
      </w:r>
      <w:proofErr w:type="gramStart"/>
      <w:r w:rsidRPr="005A3DBD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5A3DBD">
        <w:rPr>
          <w:rFonts w:ascii="Times New Roman" w:hAnsi="Times New Roman" w:cs="Times New Roman"/>
          <w:sz w:val="24"/>
          <w:szCs w:val="24"/>
        </w:rPr>
        <w:t>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2730"/>
        <w:gridCol w:w="1914"/>
        <w:gridCol w:w="2764"/>
      </w:tblGrid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8A5" w:rsidRPr="005A3DBD" w:rsidTr="00AF6607"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3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764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ind w:hanging="142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ind w:hanging="142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№ 4. Изображения каких исторических деятелей представлены ниже</w:t>
      </w:r>
      <w:proofErr w:type="gramStart"/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?</w:t>
      </w:r>
      <w:r w:rsidRPr="005A3DBD">
        <w:rPr>
          <w:rFonts w:ascii="Times New Roman" w:hAnsi="Times New Roman" w:cs="Times New Roman"/>
          <w:bCs/>
          <w:iCs/>
          <w:sz w:val="24"/>
          <w:szCs w:val="24"/>
        </w:rPr>
        <w:t>(</w:t>
      </w:r>
      <w:proofErr w:type="gramEnd"/>
      <w:r w:rsidRPr="005A3DBD">
        <w:rPr>
          <w:rFonts w:ascii="Times New Roman" w:hAnsi="Times New Roman" w:cs="Times New Roman"/>
          <w:bCs/>
          <w:iCs/>
          <w:sz w:val="24"/>
          <w:szCs w:val="24"/>
        </w:rPr>
        <w:t>до 3 баллов за каждый ответ, максимальный балл – 6).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Укажите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1) их фамилии</w:t>
      </w:r>
      <w:r w:rsidR="005A3DBD">
        <w:rPr>
          <w:rFonts w:ascii="Times New Roman" w:hAnsi="Times New Roman" w:cs="Times New Roman"/>
          <w:bCs/>
          <w:iCs/>
          <w:sz w:val="24"/>
          <w:szCs w:val="24"/>
        </w:rPr>
        <w:t xml:space="preserve">      </w:t>
      </w:r>
      <w:r w:rsidRPr="005A3DBD">
        <w:rPr>
          <w:rFonts w:ascii="Times New Roman" w:hAnsi="Times New Roman" w:cs="Times New Roman"/>
          <w:bCs/>
          <w:iCs/>
          <w:sz w:val="24"/>
          <w:szCs w:val="24"/>
        </w:rPr>
        <w:t>2) сферу их деятельности</w:t>
      </w:r>
      <w:r w:rsidR="005A3DBD">
        <w:rPr>
          <w:rFonts w:ascii="Times New Roman" w:hAnsi="Times New Roman" w:cs="Times New Roman"/>
          <w:bCs/>
          <w:iCs/>
          <w:sz w:val="24"/>
          <w:szCs w:val="24"/>
        </w:rPr>
        <w:t xml:space="preserve">     </w:t>
      </w:r>
      <w:r w:rsidRPr="005A3DBD">
        <w:rPr>
          <w:rFonts w:ascii="Times New Roman" w:hAnsi="Times New Roman" w:cs="Times New Roman"/>
          <w:bCs/>
          <w:iCs/>
          <w:sz w:val="24"/>
          <w:szCs w:val="24"/>
        </w:rPr>
        <w:t>3) примерное время их деятельности.</w:t>
      </w: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567"/>
        <w:gridCol w:w="3985"/>
        <w:gridCol w:w="5087"/>
      </w:tblGrid>
      <w:tr w:rsidR="005A3DBD" w:rsidRPr="005A3DBD" w:rsidTr="005A3DBD">
        <w:tc>
          <w:tcPr>
            <w:tcW w:w="567" w:type="dxa"/>
          </w:tcPr>
          <w:p w:rsidR="005A3DBD" w:rsidRPr="005A3DBD" w:rsidRDefault="005A3DBD" w:rsidP="00AF6607">
            <w:pPr>
              <w:pStyle w:val="a4"/>
              <w:autoSpaceDE w:val="0"/>
              <w:autoSpaceDN w:val="0"/>
              <w:adjustRightInd w:val="0"/>
              <w:ind w:left="0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lastRenderedPageBreak/>
              <w:t>1</w:t>
            </w:r>
          </w:p>
        </w:tc>
        <w:tc>
          <w:tcPr>
            <w:tcW w:w="3985" w:type="dxa"/>
          </w:tcPr>
          <w:p w:rsidR="005A3DBD" w:rsidRPr="005A3DBD" w:rsidRDefault="005A3DBD" w:rsidP="00AF6607">
            <w:pPr>
              <w:pStyle w:val="a4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noProof/>
                <w:sz w:val="24"/>
                <w:szCs w:val="24"/>
              </w:rPr>
              <w:drawing>
                <wp:inline distT="0" distB="0" distL="0" distR="0" wp14:anchorId="1C01FF57" wp14:editId="13AD7A16">
                  <wp:extent cx="1952625" cy="2552700"/>
                  <wp:effectExtent l="19050" t="0" r="9525" b="0"/>
                  <wp:docPr id="15" name="Рисунок 7" descr="Павел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Павел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DBD" w:rsidRPr="005A3DBD" w:rsidRDefault="005A3DBD" w:rsidP="00AF6607">
            <w:pPr>
              <w:pStyle w:val="a4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7" w:type="dxa"/>
          </w:tcPr>
          <w:p w:rsidR="005A3DBD" w:rsidRPr="005A3DBD" w:rsidRDefault="005A3DBD" w:rsidP="00AF6607">
            <w:pPr>
              <w:pStyle w:val="a4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68A5" w:rsidRPr="005A3DBD" w:rsidRDefault="00EE68A5" w:rsidP="00EE68A5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68A5" w:rsidRPr="005A3DBD" w:rsidRDefault="00EE68A5" w:rsidP="005A3DB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567"/>
        <w:gridCol w:w="4093"/>
        <w:gridCol w:w="4979"/>
      </w:tblGrid>
      <w:tr w:rsidR="005A3DBD" w:rsidRPr="005A3DBD" w:rsidTr="005A3DBD">
        <w:tc>
          <w:tcPr>
            <w:tcW w:w="567" w:type="dxa"/>
          </w:tcPr>
          <w:p w:rsidR="005A3DBD" w:rsidRPr="005A3DBD" w:rsidRDefault="005A3DBD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93" w:type="dxa"/>
          </w:tcPr>
          <w:p w:rsidR="005A3DBD" w:rsidRPr="005A3DBD" w:rsidRDefault="005A3DBD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3DBD" w:rsidRPr="005A3DBD" w:rsidRDefault="005A3DBD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noProof/>
                <w:sz w:val="24"/>
                <w:szCs w:val="24"/>
              </w:rPr>
              <w:drawing>
                <wp:inline distT="0" distB="0" distL="0" distR="0" wp14:anchorId="59F1392A" wp14:editId="162ADD79">
                  <wp:extent cx="2143125" cy="2638425"/>
                  <wp:effectExtent l="19050" t="0" r="9525" b="0"/>
                  <wp:docPr id="14" name="Рисунок 4" descr="Георгий Жу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Георгий Жу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9" w:type="dxa"/>
          </w:tcPr>
          <w:p w:rsidR="005A3DBD" w:rsidRPr="005A3DBD" w:rsidRDefault="005A3DBD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Задание № 5. </w:t>
      </w:r>
      <w:r w:rsidRPr="005A3DBD">
        <w:rPr>
          <w:rFonts w:ascii="Times New Roman" w:hAnsi="Times New Roman" w:cs="Times New Roman"/>
          <w:b/>
          <w:bCs/>
          <w:iCs/>
          <w:sz w:val="24"/>
          <w:szCs w:val="24"/>
        </w:rPr>
        <w:t>Применительно к каждой представленной ниже картине укажите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1) ее название,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2) художника,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3) время создания (с точностью до половины столетия).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(1 балла за каждый из перечисленных элементов ответа, до 3 баллов за каждый</w:t>
      </w:r>
      <w:r w:rsidR="00EC0A9A" w:rsidRPr="005A3DBD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bCs/>
          <w:iCs/>
          <w:sz w:val="24"/>
          <w:szCs w:val="24"/>
        </w:rPr>
        <w:t>ответ, максимальный балл за все задание – 6).</w:t>
      </w:r>
    </w:p>
    <w:p w:rsidR="00EE68A5" w:rsidRPr="005A3DBD" w:rsidRDefault="00EE68A5" w:rsidP="00EE68A5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                                             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46"/>
        <w:gridCol w:w="4896"/>
      </w:tblGrid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8A5" w:rsidRPr="005A3DBD" w:rsidRDefault="00814866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noProof/>
                <w:sz w:val="24"/>
                <w:szCs w:val="24"/>
              </w:rPr>
              <w:drawing>
                <wp:inline distT="0" distB="0" distL="0" distR="0" wp14:anchorId="4FA8170F" wp14:editId="7E89855E">
                  <wp:extent cx="3003572" cy="2331720"/>
                  <wp:effectExtent l="0" t="0" r="0" b="0"/>
                  <wp:docPr id="16" name="Рисунок 10" descr="Девятый вал 1950 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Девятый вал 1950 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3572" cy="2331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EE68A5" w:rsidRPr="005A3DBD" w:rsidRDefault="00814866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A3DBD">
              <w:rPr>
                <w:noProof/>
                <w:sz w:val="24"/>
                <w:szCs w:val="24"/>
              </w:rPr>
              <w:drawing>
                <wp:inline distT="0" distB="0" distL="0" distR="0" wp14:anchorId="7CCE6F11" wp14:editId="1687CC0D">
                  <wp:extent cx="2952750" cy="2447925"/>
                  <wp:effectExtent l="19050" t="0" r="0" b="0"/>
                  <wp:docPr id="17" name="Рисунок 13" descr="Золотая осень. И. Левитан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Золотая осень. И. Левитан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244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8A5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5A3DBD" w:rsidTr="005A3DBD">
        <w:tc>
          <w:tcPr>
            <w:tcW w:w="4927" w:type="dxa"/>
          </w:tcPr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E05AA" w:rsidRDefault="00BE05AA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27" w:type="dxa"/>
          </w:tcPr>
          <w:p w:rsidR="005A3DBD" w:rsidRDefault="005A3DBD" w:rsidP="00EE68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</w:tbl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5A3DBD" w:rsidRDefault="005A3DBD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Задание № 6. </w:t>
      </w: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Применительно к каждому изображенному ниже памятнику укажите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1) его название,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2) место расположения (город),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3) архитектора,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A3DBD">
        <w:rPr>
          <w:rFonts w:ascii="Times New Roman" w:hAnsi="Times New Roman" w:cs="Times New Roman"/>
          <w:bCs/>
          <w:iCs/>
          <w:sz w:val="24"/>
          <w:szCs w:val="24"/>
        </w:rPr>
        <w:t>4) время создания (с точностью до половины столетия) постройки памятника. (1балл за каждый из перечисленных элементов ответа, до 4 баллов за каждый ответ,</w:t>
      </w:r>
      <w:r w:rsidR="00BA2CC7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bCs/>
          <w:iCs/>
          <w:sz w:val="24"/>
          <w:szCs w:val="24"/>
        </w:rPr>
        <w:t>максимальный балл за все задание – 8).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3"/>
        <w:gridCol w:w="4691"/>
      </w:tblGrid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:rsidR="00EE68A5" w:rsidRPr="005A3DBD" w:rsidRDefault="00814866" w:rsidP="00EE68A5">
            <w:pPr>
              <w:pStyle w:val="a4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A3DBD">
              <w:rPr>
                <w:noProof/>
                <w:sz w:val="24"/>
                <w:szCs w:val="24"/>
              </w:rPr>
              <w:drawing>
                <wp:inline distT="0" distB="0" distL="0" distR="0" wp14:anchorId="72ABBF59" wp14:editId="41D8B51D">
                  <wp:extent cx="2686050" cy="2295525"/>
                  <wp:effectExtent l="19050" t="0" r="0" b="0"/>
                  <wp:docPr id="18" name="Рисунок 16" descr="памятники архитектуры россии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памятники архитектуры россии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E68A5" w:rsidRPr="005A3DBD" w:rsidRDefault="00814866" w:rsidP="00AF660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A3DBD">
              <w:rPr>
                <w:noProof/>
                <w:sz w:val="24"/>
                <w:szCs w:val="24"/>
              </w:rPr>
              <w:drawing>
                <wp:inline distT="0" distB="0" distL="0" distR="0" wp14:anchorId="31A8F613" wp14:editId="39F4F6E4">
                  <wp:extent cx="3048000" cy="2657475"/>
                  <wp:effectExtent l="19050" t="0" r="0" b="0"/>
                  <wp:docPr id="19" name="Рисунок 19" descr="https://upload.wikimedia.org/wikipedia/commons/thumb/d/d8/Moskau_Uni.jpg/320px-Moskau_Un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upload.wikimedia.org/wikipedia/commons/thumb/d/d8/Moskau_Uni.jpg/320px-Moskau_Un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BE05AA" w:rsidTr="00BA57A3">
        <w:tc>
          <w:tcPr>
            <w:tcW w:w="4927" w:type="dxa"/>
          </w:tcPr>
          <w:p w:rsidR="00BE05AA" w:rsidRDefault="00BE05AA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  <w:p w:rsidR="00BE05AA" w:rsidRDefault="00BE05AA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E05AA" w:rsidRDefault="00BE05AA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E05AA" w:rsidRDefault="00BE05AA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E05AA" w:rsidRDefault="00BE05AA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27" w:type="dxa"/>
          </w:tcPr>
          <w:p w:rsidR="00BE05AA" w:rsidRDefault="00BE05AA" w:rsidP="00BA57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</w:tbl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Задание № 7. Выполните задания по карте (максимальный балл – 12).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lastRenderedPageBreak/>
        <w:drawing>
          <wp:inline distT="0" distB="0" distL="0" distR="0" wp14:anchorId="05B06751" wp14:editId="5B7843C6">
            <wp:extent cx="2657475" cy="4524375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 xml:space="preserve">1. Укажите год, к которому относятся события, изображенные на карте. 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2. Укажите названия фронтов, обозначенных цифрами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I </w:t>
      </w:r>
      <w:r w:rsidRPr="005A3DBD">
        <w:rPr>
          <w:rFonts w:ascii="Times New Roman" w:hAnsi="Times New Roman" w:cs="Times New Roman"/>
          <w:sz w:val="24"/>
          <w:szCs w:val="24"/>
        </w:rPr>
        <w:t xml:space="preserve">___ </w:t>
      </w: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II </w:t>
      </w:r>
      <w:r w:rsidRPr="005A3DBD">
        <w:rPr>
          <w:rFonts w:ascii="Times New Roman" w:hAnsi="Times New Roman" w:cs="Times New Roman"/>
          <w:sz w:val="24"/>
          <w:szCs w:val="24"/>
        </w:rPr>
        <w:t>__</w:t>
      </w: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III </w:t>
      </w:r>
      <w:r w:rsidRPr="005A3DBD">
        <w:rPr>
          <w:rFonts w:ascii="Times New Roman" w:hAnsi="Times New Roman" w:cs="Times New Roman"/>
          <w:sz w:val="24"/>
          <w:szCs w:val="24"/>
        </w:rPr>
        <w:t>___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3. Города, в честь освобождения которых в Москве был дан первый салют, обозначены цифрами _______ и ______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4. Крупнейшее за годы Второй мировой войны танковое сражение произошло у населенного пункта, обозначенного  на карте цифрой _____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5. В ходе операции «Румянцев» был освобожден город________________</w:t>
      </w:r>
      <w:proofErr w:type="gramStart"/>
      <w:r w:rsidRPr="005A3DBD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5A3DBD">
        <w:rPr>
          <w:rFonts w:ascii="Times New Roman" w:hAnsi="Times New Roman" w:cs="Times New Roman"/>
          <w:sz w:val="24"/>
          <w:szCs w:val="24"/>
        </w:rPr>
        <w:t xml:space="preserve"> обозначенный на карте цифрой </w:t>
      </w:r>
      <w:r w:rsidRPr="005A3DBD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5A3DBD">
        <w:rPr>
          <w:rFonts w:ascii="Times New Roman" w:hAnsi="Times New Roman" w:cs="Times New Roman"/>
          <w:sz w:val="24"/>
          <w:szCs w:val="24"/>
        </w:rPr>
        <w:t>.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 xml:space="preserve">6. Операция, в ходе которой был освобожден город, обозначенный на карте цифрой </w:t>
      </w: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1, </w:t>
      </w:r>
      <w:r w:rsidRPr="005A3DBD">
        <w:rPr>
          <w:rFonts w:ascii="Times New Roman" w:hAnsi="Times New Roman" w:cs="Times New Roman"/>
          <w:sz w:val="24"/>
          <w:szCs w:val="24"/>
        </w:rPr>
        <w:t>носила название    ___________________________</w:t>
      </w:r>
    </w:p>
    <w:p w:rsidR="00EE68A5" w:rsidRPr="005A3DBD" w:rsidRDefault="00EE68A5" w:rsidP="00BE05A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 xml:space="preserve">7. </w:t>
      </w:r>
      <w:proofErr w:type="gramStart"/>
      <w:r w:rsidRPr="005A3DBD">
        <w:rPr>
          <w:rFonts w:ascii="Times New Roman" w:hAnsi="Times New Roman" w:cs="Times New Roman"/>
          <w:sz w:val="24"/>
          <w:szCs w:val="24"/>
        </w:rPr>
        <w:t xml:space="preserve">Города, обозначенные на карте цифрами </w:t>
      </w: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1,2,4 </w:t>
      </w:r>
      <w:r w:rsidRPr="005A3DBD">
        <w:rPr>
          <w:rFonts w:ascii="Times New Roman" w:hAnsi="Times New Roman" w:cs="Times New Roman"/>
          <w:sz w:val="24"/>
          <w:szCs w:val="24"/>
        </w:rPr>
        <w:t>первыми  в Российской Федерации были</w:t>
      </w:r>
      <w:proofErr w:type="gramEnd"/>
      <w:r w:rsidRPr="005A3DBD">
        <w:rPr>
          <w:rFonts w:ascii="Times New Roman" w:hAnsi="Times New Roman" w:cs="Times New Roman"/>
          <w:sz w:val="24"/>
          <w:szCs w:val="24"/>
        </w:rPr>
        <w:t xml:space="preserve"> удостоены почетного звания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№ 8. Установите верность или ложность утверждений (ДА или НЕТ), </w:t>
      </w:r>
      <w:proofErr w:type="gramStart"/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свой</w:t>
      </w:r>
      <w:proofErr w:type="gramEnd"/>
      <w:r w:rsidR="00F96AEC"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ответ занесите в таблицу (4 баллов).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5A3DBD">
        <w:rPr>
          <w:rFonts w:ascii="Times New Roman" w:hAnsi="Times New Roman" w:cs="Times New Roman"/>
          <w:sz w:val="24"/>
          <w:szCs w:val="24"/>
        </w:rPr>
        <w:t>План государственных мероприятий М.М. Сперанского предусматривал создание коллегий.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5A3DBD">
        <w:rPr>
          <w:rFonts w:ascii="Times New Roman" w:hAnsi="Times New Roman" w:cs="Times New Roman"/>
          <w:sz w:val="24"/>
          <w:szCs w:val="24"/>
        </w:rPr>
        <w:t>Памятник Минину и Пожарскому является шедевром классицизма.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5A3DBD">
        <w:rPr>
          <w:rFonts w:ascii="Times New Roman" w:hAnsi="Times New Roman" w:cs="Times New Roman"/>
          <w:sz w:val="24"/>
          <w:szCs w:val="24"/>
        </w:rPr>
        <w:t>Местничество было отменено указом Михаила Федоровича Романова.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5A3DBD">
        <w:rPr>
          <w:rFonts w:ascii="Times New Roman" w:hAnsi="Times New Roman" w:cs="Times New Roman"/>
          <w:sz w:val="24"/>
          <w:szCs w:val="24"/>
        </w:rPr>
        <w:t>Операция «Багратион» была крупнейшей операцией Красной Армии на начальном этапе Великой Отечественной войны</w:t>
      </w:r>
      <w:r w:rsidRPr="005A3DBD">
        <w:rPr>
          <w:rFonts w:ascii="TimesNewRomanPSMT" w:hAnsi="TimesNewRomanPSMT" w:cs="TimesNewRomanPSMT"/>
          <w:sz w:val="24"/>
          <w:szCs w:val="24"/>
        </w:rPr>
        <w:t>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E68A5" w:rsidRPr="005A3DBD" w:rsidTr="00AF6607">
        <w:tc>
          <w:tcPr>
            <w:tcW w:w="2392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A3DBD">
              <w:rPr>
                <w:rFonts w:ascii="TimesNewRomanPSMT" w:hAnsi="TimesNewRomanPSMT" w:cs="TimesNewRomanPSMT"/>
                <w:sz w:val="24"/>
                <w:szCs w:val="24"/>
              </w:rPr>
              <w:t>1.</w:t>
            </w:r>
          </w:p>
        </w:tc>
        <w:tc>
          <w:tcPr>
            <w:tcW w:w="2393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A3DBD">
              <w:rPr>
                <w:rFonts w:ascii="TimesNewRomanPSMT" w:hAnsi="TimesNewRomanPSMT" w:cs="TimesNewRomanPSMT"/>
                <w:sz w:val="24"/>
                <w:szCs w:val="24"/>
              </w:rPr>
              <w:t>2.</w:t>
            </w:r>
          </w:p>
        </w:tc>
        <w:tc>
          <w:tcPr>
            <w:tcW w:w="2393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A3DBD">
              <w:rPr>
                <w:rFonts w:ascii="TimesNewRomanPSMT" w:hAnsi="TimesNewRomanPSMT" w:cs="TimesNewRomanPSMT"/>
                <w:sz w:val="24"/>
                <w:szCs w:val="24"/>
              </w:rPr>
              <w:t>3.</w:t>
            </w:r>
          </w:p>
        </w:tc>
        <w:tc>
          <w:tcPr>
            <w:tcW w:w="2393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A3DBD">
              <w:rPr>
                <w:rFonts w:ascii="TimesNewRomanPSMT" w:hAnsi="TimesNewRomanPSMT" w:cs="TimesNewRomanPSMT"/>
                <w:sz w:val="24"/>
                <w:szCs w:val="24"/>
              </w:rPr>
              <w:t>4.</w:t>
            </w:r>
          </w:p>
        </w:tc>
      </w:tr>
      <w:tr w:rsidR="00EE68A5" w:rsidRPr="005A3DBD" w:rsidTr="00AF6607">
        <w:tc>
          <w:tcPr>
            <w:tcW w:w="2392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EE68A5" w:rsidRPr="005A3DBD" w:rsidRDefault="00EE68A5" w:rsidP="00EE68A5">
      <w:pPr>
        <w:pStyle w:val="Default"/>
      </w:pPr>
      <w:r w:rsidRPr="005A3DBD">
        <w:rPr>
          <w:b/>
          <w:bCs/>
          <w:i/>
          <w:iCs/>
        </w:rPr>
        <w:t xml:space="preserve">Задание 9. 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Перед Вами – примеры военной формы времен Великой Отечественной Войны. Определите, какие из них относятся к 1940-1942 гг., а какие – к 1943-1945. Ответ оформите в виде таблицы (до </w:t>
      </w:r>
      <w:r w:rsidR="00BA2CC7">
        <w:rPr>
          <w:rFonts w:ascii="Times New Roman" w:hAnsi="Times New Roman" w:cs="Times New Roman"/>
          <w:b/>
          <w:bCs/>
          <w:sz w:val="24"/>
          <w:szCs w:val="24"/>
        </w:rPr>
        <w:t>6</w:t>
      </w:r>
      <w:bookmarkStart w:id="0" w:name="_GoBack"/>
      <w:bookmarkEnd w:id="0"/>
      <w:r w:rsidRPr="005A3DBD">
        <w:rPr>
          <w:rFonts w:ascii="Times New Roman" w:hAnsi="Times New Roman" w:cs="Times New Roman"/>
          <w:b/>
          <w:bCs/>
          <w:sz w:val="24"/>
          <w:szCs w:val="24"/>
        </w:rPr>
        <w:t xml:space="preserve"> баллов)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1940-1942</w:t>
            </w: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1943-1945</w:t>
            </w:r>
          </w:p>
        </w:tc>
      </w:tr>
      <w:tr w:rsidR="00EE68A5" w:rsidRPr="005A3DBD" w:rsidTr="00AF6607">
        <w:tc>
          <w:tcPr>
            <w:tcW w:w="4785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786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EE68A5" w:rsidRPr="005A3DBD" w:rsidTr="00AF6607">
        <w:tc>
          <w:tcPr>
            <w:tcW w:w="319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E68A5" w:rsidRPr="005A3DBD" w:rsidRDefault="00EE68A5" w:rsidP="00AF660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 w:rsidRPr="005A3DB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CCE95C" wp14:editId="63212D82">
                  <wp:extent cx="906780" cy="21183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149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  <w:r w:rsidRPr="005A3DB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DBD22F" wp14:editId="2E1B1584">
                  <wp:extent cx="990600" cy="2156394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880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  <w:r w:rsidRPr="005A3DB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0152485" wp14:editId="2626EBAB">
                  <wp:extent cx="914400" cy="2152650"/>
                  <wp:effectExtent l="1905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8A5" w:rsidRPr="005A3DBD" w:rsidTr="00AF6607">
        <w:tc>
          <w:tcPr>
            <w:tcW w:w="319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  <w:r w:rsidRPr="005A3DB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2BC16F" wp14:editId="2FA88FA6">
                  <wp:extent cx="962025" cy="2381250"/>
                  <wp:effectExtent l="19050" t="0" r="9525" b="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Pr="005A3DB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9BA25A" wp14:editId="1DB048BD">
                  <wp:extent cx="1066800" cy="2124075"/>
                  <wp:effectExtent l="19050" t="0" r="0" b="0"/>
                  <wp:docPr id="1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E68A5" w:rsidRPr="005A3DBD" w:rsidRDefault="00EE68A5" w:rsidP="00AF660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A3DB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EE33FAC" wp14:editId="3F0E6820">
                  <wp:extent cx="1171575" cy="2333625"/>
                  <wp:effectExtent l="19050" t="0" r="9525" b="0"/>
                  <wp:docPr id="1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A3DB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</w:tbl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E68A5" w:rsidRPr="005A3DBD" w:rsidRDefault="00EE68A5" w:rsidP="00EE68A5">
      <w:pPr>
        <w:pStyle w:val="Default"/>
        <w:jc w:val="both"/>
      </w:pPr>
      <w:r w:rsidRPr="005A3DBD">
        <w:rPr>
          <w:b/>
          <w:bCs/>
          <w:i/>
          <w:iCs/>
        </w:rPr>
        <w:t xml:space="preserve">Задание № 10. Документ </w:t>
      </w:r>
      <w:r w:rsidRPr="005A3DBD">
        <w:rPr>
          <w:b/>
          <w:bCs/>
        </w:rPr>
        <w:t xml:space="preserve">(12 баллов). </w:t>
      </w:r>
    </w:p>
    <w:p w:rsidR="00EE68A5" w:rsidRPr="005A3DBD" w:rsidRDefault="00EE68A5" w:rsidP="00EE68A5">
      <w:pPr>
        <w:pStyle w:val="Default"/>
        <w:jc w:val="both"/>
      </w:pPr>
      <w:r w:rsidRPr="005A3DBD">
        <w:t xml:space="preserve">Действительный тайный советник граф Сергей Румянцев, изъявив желание некоторым из крепостных его крестьян при увольнении их утвердить в собственность продажею или на других добровольных условиях участки из принадлежащих ему земель, испрашивал, чтоб… крестьяне, таким </w:t>
      </w:r>
      <w:proofErr w:type="gramStart"/>
      <w:r w:rsidRPr="005A3DBD">
        <w:t>образом</w:t>
      </w:r>
      <w:proofErr w:type="gramEnd"/>
      <w:r w:rsidRPr="005A3DBD">
        <w:t xml:space="preserve"> уволенные, могли оставаться в состоянии свободных земледельцев, не обязываясь входить в другой род жизни. Мы считаем справедливым и полезным… постановить следующее: </w:t>
      </w:r>
    </w:p>
    <w:p w:rsidR="00EE68A5" w:rsidRPr="005A3DBD" w:rsidRDefault="00EE68A5" w:rsidP="00EE68A5">
      <w:pPr>
        <w:pStyle w:val="Default"/>
        <w:jc w:val="both"/>
      </w:pPr>
      <w:proofErr w:type="gramStart"/>
      <w:r w:rsidRPr="005A3DBD">
        <w:t xml:space="preserve">1) Если кто из помещиков пожелает отпустить благоприобретенных или родовых крестьян своих поодиночке или и целым селением на волю и вместе с тем утвердить им участок земли или целую дачу, то сделав с ними условия, какие по обоюдному согласию признаются лучшими, имеет представить их при прошении своем через губернского дворянского предводителя к министру внутренних дел для рассмотрения и представления нам… </w:t>
      </w:r>
      <w:proofErr w:type="gramEnd"/>
    </w:p>
    <w:p w:rsidR="00EE68A5" w:rsidRPr="005A3DBD" w:rsidRDefault="00EE68A5" w:rsidP="00EE68A5">
      <w:pPr>
        <w:pStyle w:val="Default"/>
        <w:jc w:val="both"/>
      </w:pPr>
      <w:r w:rsidRPr="005A3DBD">
        <w:t xml:space="preserve">4) Крестьяне и селения, от помещиков по таковым условиям с землею отпускаемые, если не пожелают войти в другие состояния, могут оставаться на собственных их землях земледельцами и сами по себе составляют особенное состояние свободных хлебопашцев. </w:t>
      </w:r>
    </w:p>
    <w:p w:rsidR="00EE68A5" w:rsidRPr="005A3DBD" w:rsidRDefault="00EE68A5" w:rsidP="00EE68A5">
      <w:pPr>
        <w:pStyle w:val="Default"/>
        <w:jc w:val="both"/>
      </w:pPr>
      <w:r w:rsidRPr="005A3DBD">
        <w:t xml:space="preserve">6) Крестьяне, отпущенные от помещиков на волю и владеющие землею в собственность, несут подушный казенный оклад наравне с помещичьими, отправляют рекрутскую повинность натурою и, исправляя наравне с другими казенными крестьянами земские повинности, оброчных денег не платят. </w:t>
      </w:r>
    </w:p>
    <w:p w:rsidR="00EE68A5" w:rsidRPr="005A3DBD" w:rsidRDefault="00EE68A5" w:rsidP="00EE68A5">
      <w:pPr>
        <w:pStyle w:val="Default"/>
        <w:jc w:val="both"/>
      </w:pPr>
      <w:r w:rsidRPr="005A3DBD">
        <w:lastRenderedPageBreak/>
        <w:t xml:space="preserve">7) Они ведаются судом и расправою в тех же местах, где и казенные крестьяне; по владениям же разбираются по крепостям, как владельцы недвижимой собственности. </w:t>
      </w:r>
    </w:p>
    <w:p w:rsidR="00EE68A5" w:rsidRPr="005A3DBD" w:rsidRDefault="00EE68A5" w:rsidP="00EE68A5">
      <w:pPr>
        <w:pStyle w:val="a5"/>
        <w:ind w:left="567" w:right="285" w:hanging="567"/>
        <w:jc w:val="both"/>
      </w:pPr>
      <w:r w:rsidRPr="005A3DBD">
        <w:t xml:space="preserve">8) Как скоро исполнением условий крестьяне таковые получат землю в собственность, они будут иметь право продавать ее, закладывать и оставлять в наследие, не </w:t>
      </w:r>
      <w:proofErr w:type="gramStart"/>
      <w:r w:rsidRPr="005A3DBD">
        <w:t>раздробляя</w:t>
      </w:r>
      <w:proofErr w:type="gramEnd"/>
      <w:r w:rsidRPr="005A3DBD">
        <w:t xml:space="preserve"> однако ж участков менее 8 десятин, равно имеют они право вновь покупать земли, а потому и переходить из одной губернии в другую, но не иначе как с ведома Казенной палаты для перечисления их подушного оклада и рекрутской повинности.</w:t>
      </w:r>
    </w:p>
    <w:p w:rsidR="00EE68A5" w:rsidRPr="005A3DBD" w:rsidRDefault="00EE68A5" w:rsidP="00EE68A5">
      <w:pPr>
        <w:pStyle w:val="Default"/>
        <w:jc w:val="both"/>
      </w:pPr>
      <w:r w:rsidRPr="005A3DBD">
        <w:t xml:space="preserve">Вопросы и задания: </w:t>
      </w:r>
    </w:p>
    <w:p w:rsidR="00EE68A5" w:rsidRPr="005A3DBD" w:rsidRDefault="00EE68A5" w:rsidP="00EE68A5">
      <w:pPr>
        <w:pStyle w:val="Default"/>
        <w:spacing w:after="25"/>
        <w:jc w:val="both"/>
      </w:pPr>
      <w:r w:rsidRPr="005A3DBD">
        <w:t xml:space="preserve">1. Под каким наименованием вошел данный указ в историю? (1 балл) </w:t>
      </w:r>
    </w:p>
    <w:p w:rsidR="00EE68A5" w:rsidRPr="005A3DBD" w:rsidRDefault="00EE68A5" w:rsidP="00EE68A5">
      <w:pPr>
        <w:pStyle w:val="Default"/>
        <w:spacing w:after="25"/>
        <w:jc w:val="both"/>
      </w:pPr>
      <w:r w:rsidRPr="005A3DBD">
        <w:t xml:space="preserve">2. В каком году был принят указ? (1 балл) </w:t>
      </w:r>
    </w:p>
    <w:p w:rsidR="00EE68A5" w:rsidRPr="005A3DBD" w:rsidRDefault="00EE68A5" w:rsidP="00EE68A5">
      <w:pPr>
        <w:pStyle w:val="Default"/>
        <w:spacing w:after="25"/>
        <w:jc w:val="both"/>
      </w:pPr>
      <w:r w:rsidRPr="005A3DBD">
        <w:t xml:space="preserve">3. В чем было главное различие в сословном статусе крестьян, отпущенных на волю по этому указу, от тех, кого помещики отпускали на волю прежде? (до 2 баллов) </w:t>
      </w:r>
    </w:p>
    <w:p w:rsidR="00EE68A5" w:rsidRPr="005A3DBD" w:rsidRDefault="00EE68A5" w:rsidP="00EE68A5">
      <w:pPr>
        <w:pStyle w:val="Default"/>
        <w:spacing w:after="25"/>
        <w:jc w:val="both"/>
      </w:pPr>
      <w:r w:rsidRPr="005A3DBD">
        <w:t xml:space="preserve">4. Какие права получали крестьяне, освобожденные по этому указу? (до 3 баллов) </w:t>
      </w:r>
    </w:p>
    <w:p w:rsidR="00EE68A5" w:rsidRPr="005A3DBD" w:rsidRDefault="00EE68A5" w:rsidP="00EE68A5">
      <w:pPr>
        <w:pStyle w:val="Default"/>
        <w:spacing w:after="25"/>
        <w:jc w:val="both"/>
      </w:pPr>
      <w:r w:rsidRPr="005A3DBD">
        <w:t xml:space="preserve">5. Что общего было (с точки зрения обязанностей) у освобождаемых крестьян с </w:t>
      </w:r>
      <w:proofErr w:type="gramStart"/>
      <w:r w:rsidRPr="005A3DBD">
        <w:t>помещичьими</w:t>
      </w:r>
      <w:proofErr w:type="gramEnd"/>
      <w:r w:rsidRPr="005A3DBD">
        <w:t xml:space="preserve">? (до 2 баллов) </w:t>
      </w:r>
    </w:p>
    <w:p w:rsidR="00EE68A5" w:rsidRPr="005A3DBD" w:rsidRDefault="00EE68A5" w:rsidP="00EE68A5">
      <w:pPr>
        <w:pStyle w:val="Default"/>
        <w:spacing w:after="25"/>
        <w:jc w:val="both"/>
      </w:pPr>
      <w:r w:rsidRPr="005A3DBD">
        <w:t xml:space="preserve">6. Каков был юридический порядок освобождения крестьян по данному указу? (до 2 баллов) </w:t>
      </w:r>
    </w:p>
    <w:p w:rsidR="00EE68A5" w:rsidRPr="005A3DBD" w:rsidRDefault="00EE68A5" w:rsidP="00EE68A5">
      <w:pPr>
        <w:pStyle w:val="Default"/>
        <w:jc w:val="both"/>
      </w:pPr>
      <w:r w:rsidRPr="005A3DBD">
        <w:t xml:space="preserve">7. На основе знаний курса приведите конкретное последствие принятия данного указа. (1 балл). </w:t>
      </w:r>
    </w:p>
    <w:p w:rsidR="00EE68A5" w:rsidRPr="005A3DBD" w:rsidRDefault="00EE68A5" w:rsidP="00EE68A5">
      <w:pPr>
        <w:pStyle w:val="a5"/>
        <w:ind w:right="285"/>
        <w:jc w:val="both"/>
      </w:pPr>
      <w:r w:rsidRPr="005A3DBD">
        <w:rPr>
          <w:b/>
          <w:i/>
          <w:u w:val="single"/>
        </w:rPr>
        <w:t>Ответ: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E05AA" w:rsidRDefault="00BE05AA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>ТВОРЧЕСКОЕ ЗАДАНИЕ (эссе 20баллов).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3DBD">
        <w:rPr>
          <w:rFonts w:ascii="Times New Roman" w:hAnsi="Times New Roman" w:cs="Times New Roman"/>
          <w:b/>
          <w:bCs/>
          <w:sz w:val="24"/>
          <w:szCs w:val="24"/>
        </w:rPr>
        <w:t>Примерные темы эссе: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1. Ненавистное иго остановило культурное развитие Руси более чем на два века, что и</w:t>
      </w:r>
      <w:r w:rsidR="00F96AEC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послужило причиной отставания России по сравнению с европейскими странами.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(А.Н. Кирпичников).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2. Отличительной особенностью Смуты является то, что в ней последовательно</w:t>
      </w:r>
      <w:r w:rsidR="00F96AEC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выступают все классы русского общества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 xml:space="preserve"> (В.О. Ключевский).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3. Век XVII дал Петру "материал", без которого он не смог бы и шагу ступить (И.Л.Андреев).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4. Зарождение декабризма, десятилетняя история тайных обществ, а вслед затем и</w:t>
      </w:r>
      <w:r w:rsidR="00F96AEC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восстание 14 декабря 1825 г. были серьезными симптомами явного неблагополучия</w:t>
      </w:r>
      <w:r w:rsidR="00BE05AA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в политическом строе России (С.В. Мироненко).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5. Политика Александра III, политика контрреформ на определенный срок продлила</w:t>
      </w:r>
      <w:r w:rsidR="00F96AEC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существование неограниченной монархии. (Л.Г. Захарова).</w:t>
      </w:r>
    </w:p>
    <w:p w:rsidR="00EE68A5" w:rsidRPr="005A3DBD" w:rsidRDefault="00EE68A5" w:rsidP="00EE68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3DBD">
        <w:rPr>
          <w:rFonts w:ascii="Times New Roman" w:hAnsi="Times New Roman" w:cs="Times New Roman"/>
          <w:sz w:val="24"/>
          <w:szCs w:val="24"/>
        </w:rPr>
        <w:t>6. В битве под Москвой была заложена прочная основа для последующего разгрома</w:t>
      </w:r>
      <w:r w:rsidR="00F96AEC" w:rsidRPr="005A3DBD">
        <w:rPr>
          <w:rFonts w:ascii="Times New Roman" w:hAnsi="Times New Roman" w:cs="Times New Roman"/>
          <w:sz w:val="24"/>
          <w:szCs w:val="24"/>
        </w:rPr>
        <w:t xml:space="preserve"> </w:t>
      </w:r>
      <w:r w:rsidRPr="005A3DBD">
        <w:rPr>
          <w:rFonts w:ascii="Times New Roman" w:hAnsi="Times New Roman" w:cs="Times New Roman"/>
          <w:sz w:val="24"/>
          <w:szCs w:val="24"/>
        </w:rPr>
        <w:t>фашистской Германии (Г.К. Жуков).</w:t>
      </w:r>
    </w:p>
    <w:p w:rsidR="00EE68A5" w:rsidRPr="005A3DBD" w:rsidRDefault="00EE68A5" w:rsidP="00EE68A5">
      <w:pPr>
        <w:rPr>
          <w:rFonts w:ascii="Times New Roman" w:hAnsi="Times New Roman" w:cs="Times New Roman"/>
          <w:sz w:val="24"/>
          <w:szCs w:val="24"/>
        </w:rPr>
      </w:pPr>
    </w:p>
    <w:p w:rsidR="00AC5CB4" w:rsidRPr="005A3DBD" w:rsidRDefault="00AC5CB4">
      <w:pPr>
        <w:rPr>
          <w:sz w:val="24"/>
          <w:szCs w:val="24"/>
        </w:rPr>
      </w:pPr>
    </w:p>
    <w:sectPr w:rsidR="00AC5CB4" w:rsidRPr="005A3DBD" w:rsidSect="009912EF">
      <w:pgSz w:w="11906" w:h="16838"/>
      <w:pgMar w:top="709" w:right="850" w:bottom="142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95387D"/>
    <w:multiLevelType w:val="hybridMultilevel"/>
    <w:tmpl w:val="8EAE4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AF4DCE"/>
    <w:multiLevelType w:val="hybridMultilevel"/>
    <w:tmpl w:val="C99E6F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E600AC"/>
    <w:multiLevelType w:val="hybridMultilevel"/>
    <w:tmpl w:val="17A68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9230FB"/>
    <w:multiLevelType w:val="hybridMultilevel"/>
    <w:tmpl w:val="1A78F1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E68A5"/>
    <w:rsid w:val="00087305"/>
    <w:rsid w:val="00161669"/>
    <w:rsid w:val="00284C9D"/>
    <w:rsid w:val="005A3DBD"/>
    <w:rsid w:val="00814866"/>
    <w:rsid w:val="00AC5CB4"/>
    <w:rsid w:val="00BA2CC7"/>
    <w:rsid w:val="00BE05AA"/>
    <w:rsid w:val="00C65F7A"/>
    <w:rsid w:val="00EB1925"/>
    <w:rsid w:val="00EC0A9A"/>
    <w:rsid w:val="00EE68A5"/>
    <w:rsid w:val="00F96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E68A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EE68A5"/>
    <w:pPr>
      <w:ind w:left="720"/>
      <w:contextualSpacing/>
    </w:pPr>
  </w:style>
  <w:style w:type="paragraph" w:styleId="a5">
    <w:name w:val="No Spacing"/>
    <w:link w:val="a6"/>
    <w:uiPriority w:val="1"/>
    <w:qFormat/>
    <w:rsid w:val="00EE68A5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6">
    <w:name w:val="Без интервала Знак"/>
    <w:basedOn w:val="a0"/>
    <w:link w:val="a5"/>
    <w:uiPriority w:val="1"/>
    <w:rsid w:val="00EE68A5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Default">
    <w:name w:val="Default"/>
    <w:rsid w:val="00EE68A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EE68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E68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1418</Words>
  <Characters>8088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Любовь Баласян</cp:lastModifiedBy>
  <cp:revision>5</cp:revision>
  <dcterms:created xsi:type="dcterms:W3CDTF">2016-09-01T16:53:00Z</dcterms:created>
  <dcterms:modified xsi:type="dcterms:W3CDTF">2016-09-05T14:12:00Z</dcterms:modified>
</cp:coreProperties>
</file>